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E4" w:rsidRDefault="00A21552">
      <w:r>
        <w:t xml:space="preserve">THEMA </w:t>
      </w:r>
      <w:r>
        <w:tab/>
        <w:t>ECOLOGIE</w:t>
      </w:r>
      <w:r>
        <w:tab/>
      </w:r>
      <w:r>
        <w:tab/>
        <w:t>HAVO 5</w:t>
      </w:r>
    </w:p>
    <w:p w:rsidR="00A21552" w:rsidRPr="00AC1C09" w:rsidRDefault="00A21552">
      <w:pPr>
        <w:rPr>
          <w:b/>
        </w:rPr>
      </w:pPr>
      <w:r w:rsidRPr="00AC1C09">
        <w:rPr>
          <w:b/>
        </w:rPr>
        <w:t>VERRIJKINGSSTOF 2</w:t>
      </w:r>
      <w:r w:rsidRPr="00AC1C09">
        <w:rPr>
          <w:b/>
        </w:rPr>
        <w:tab/>
        <w:t>PARASIETEN BIJ DE MENS</w:t>
      </w:r>
    </w:p>
    <w:p w:rsidR="00A21552" w:rsidRDefault="00A21552">
      <w:r>
        <w:t>Beantwoord de volgende vragen:</w:t>
      </w:r>
    </w:p>
    <w:p w:rsidR="00A21552" w:rsidRDefault="00A21552" w:rsidP="00A21552">
      <w:pPr>
        <w:pStyle w:val="Lijstalinea"/>
        <w:numPr>
          <w:ilvl w:val="0"/>
          <w:numId w:val="1"/>
        </w:numPr>
      </w:pPr>
      <w:r>
        <w:t>Waaraan kun je iemand bij hoofdluis herkennen?</w:t>
      </w:r>
    </w:p>
    <w:p w:rsidR="00A21552" w:rsidRDefault="00A21552" w:rsidP="00A21552">
      <w:pPr>
        <w:pStyle w:val="Lijstalinea"/>
      </w:pPr>
      <w:r>
        <w:t>Geef ook een afbeelding van hoofdluis.</w:t>
      </w:r>
    </w:p>
    <w:p w:rsidR="00A21552" w:rsidRDefault="00A21552" w:rsidP="00A21552">
      <w:pPr>
        <w:pStyle w:val="Lijstalinea"/>
      </w:pPr>
      <w:r>
        <w:t>Hoe kun je hoofdluis bestrijden?</w:t>
      </w:r>
    </w:p>
    <w:p w:rsidR="00A21552" w:rsidRDefault="00A21552" w:rsidP="00A21552">
      <w:pPr>
        <w:pStyle w:val="Lijstalinea"/>
      </w:pPr>
    </w:p>
    <w:p w:rsidR="00A21552" w:rsidRDefault="00A21552" w:rsidP="00A21552">
      <w:pPr>
        <w:pStyle w:val="Lijstalinea"/>
        <w:numPr>
          <w:ilvl w:val="0"/>
          <w:numId w:val="1"/>
        </w:numPr>
      </w:pPr>
      <w:r>
        <w:t>En waaraan kun je bij iemand schurftmijt herkennen?</w:t>
      </w:r>
    </w:p>
    <w:p w:rsidR="00A21552" w:rsidRDefault="00A21552" w:rsidP="00A21552">
      <w:pPr>
        <w:pStyle w:val="Lijstalinea"/>
      </w:pPr>
      <w:r>
        <w:t>Wat zijn de oorzaken daarvan?</w:t>
      </w:r>
    </w:p>
    <w:p w:rsidR="00A21552" w:rsidRDefault="00A21552" w:rsidP="00A21552">
      <w:pPr>
        <w:pStyle w:val="Lijstalinea"/>
      </w:pPr>
      <w:r>
        <w:t>Geef ook een afbeelding van schurftmijten.</w:t>
      </w:r>
    </w:p>
    <w:p w:rsidR="00A21552" w:rsidRDefault="00A21552" w:rsidP="00A21552">
      <w:pPr>
        <w:pStyle w:val="Lijstalinea"/>
      </w:pPr>
    </w:p>
    <w:p w:rsidR="00A21552" w:rsidRDefault="00A21552" w:rsidP="00A21552">
      <w:pPr>
        <w:pStyle w:val="Lijstalinea"/>
        <w:numPr>
          <w:ilvl w:val="0"/>
          <w:numId w:val="1"/>
        </w:numPr>
      </w:pPr>
      <w:r>
        <w:t>Op welke leeftijd komt besmetting met spoelwormen het vaakst voor?</w:t>
      </w:r>
    </w:p>
    <w:p w:rsidR="00A21552" w:rsidRDefault="00A21552" w:rsidP="00A21552">
      <w:pPr>
        <w:pStyle w:val="Lijstalinea"/>
      </w:pPr>
      <w:r>
        <w:t>Noem enkele oorzaken waarom dit zo is.</w:t>
      </w:r>
    </w:p>
    <w:p w:rsidR="00A21552" w:rsidRDefault="00A21552" w:rsidP="00A21552">
      <w:pPr>
        <w:pStyle w:val="Lijstalinea"/>
      </w:pPr>
      <w:r>
        <w:t>Geef ook een afbeelding van spoelwormen.</w:t>
      </w:r>
    </w:p>
    <w:p w:rsidR="00A21552" w:rsidRDefault="00A21552" w:rsidP="00A21552">
      <w:pPr>
        <w:pStyle w:val="Lijstalinea"/>
      </w:pPr>
    </w:p>
    <w:p w:rsidR="00A21552" w:rsidRDefault="00A21552" w:rsidP="00A21552">
      <w:pPr>
        <w:pStyle w:val="Lijstalinea"/>
        <w:numPr>
          <w:ilvl w:val="0"/>
          <w:numId w:val="1"/>
        </w:numPr>
      </w:pPr>
      <w:r>
        <w:t>Noem 2 oorzaken waardoor besmetting met lintwormen tegenwoordig veel minder vaak voorkomt dan vroeger.</w:t>
      </w:r>
    </w:p>
    <w:p w:rsidR="00A21552" w:rsidRDefault="00A21552" w:rsidP="00A21552">
      <w:pPr>
        <w:pStyle w:val="Lijstalinea"/>
        <w:numPr>
          <w:ilvl w:val="0"/>
          <w:numId w:val="1"/>
        </w:numPr>
      </w:pPr>
      <w:r>
        <w:t>Geef ook een afbeelding van een lintworm.</w:t>
      </w:r>
    </w:p>
    <w:p w:rsidR="00A21552" w:rsidRDefault="00A21552" w:rsidP="00A21552">
      <w:pPr>
        <w:pStyle w:val="Lijstalinea"/>
      </w:pPr>
    </w:p>
    <w:p w:rsidR="00A21552" w:rsidRDefault="00A21552" w:rsidP="00A21552">
      <w:pPr>
        <w:pStyle w:val="Lijstalinea"/>
        <w:numPr>
          <w:ilvl w:val="0"/>
          <w:numId w:val="1"/>
        </w:numPr>
      </w:pPr>
      <w:r>
        <w:t xml:space="preserve">Hoe beschermt men zich in malariagebieden tegen het steken van (malaria)muggen? </w:t>
      </w:r>
    </w:p>
    <w:p w:rsidR="00A21552" w:rsidRDefault="00A21552" w:rsidP="00A21552">
      <w:pPr>
        <w:pStyle w:val="Lijstalinea"/>
      </w:pPr>
    </w:p>
    <w:p w:rsidR="00A21552" w:rsidRDefault="00A21552" w:rsidP="00A21552">
      <w:pPr>
        <w:pStyle w:val="Lijstalinea"/>
      </w:pPr>
      <w:r>
        <w:t>Geef ook een afbeelding van een malariamug.</w:t>
      </w:r>
    </w:p>
    <w:p w:rsidR="00AC1C09" w:rsidRDefault="00AC1C09" w:rsidP="00A21552">
      <w:pPr>
        <w:pStyle w:val="Lijstalinea"/>
      </w:pPr>
    </w:p>
    <w:p w:rsidR="00AC1C09" w:rsidRDefault="00AC1C09" w:rsidP="00A21552">
      <w:pPr>
        <w:pStyle w:val="Lijstalinea"/>
      </w:pPr>
      <w:r>
        <w:t>Samen werken mag uiteraard</w:t>
      </w:r>
    </w:p>
    <w:p w:rsidR="00AC1C09" w:rsidRDefault="00AC1C09" w:rsidP="00AC1C09"/>
    <w:p w:rsidR="00AC1C09" w:rsidRDefault="00AC1C09" w:rsidP="00AC1C09">
      <w:r>
        <w:t xml:space="preserve">                 </w:t>
      </w:r>
      <w:r>
        <w:rPr>
          <w:noProof/>
          <w:lang w:eastAsia="nl-NL"/>
        </w:rPr>
        <w:drawing>
          <wp:inline distT="0" distB="0" distL="0" distR="0">
            <wp:extent cx="4486275" cy="2664619"/>
            <wp:effectExtent l="19050" t="0" r="9525" b="0"/>
            <wp:docPr id="1" name="Afbeelding 0" descr="dolfijn en ko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fijn en koe 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66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C09" w:rsidSect="0028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1EC5"/>
    <w:multiLevelType w:val="hybridMultilevel"/>
    <w:tmpl w:val="9F24C5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1552"/>
    <w:rsid w:val="00286AE4"/>
    <w:rsid w:val="00A21552"/>
    <w:rsid w:val="00AC1C09"/>
    <w:rsid w:val="00C8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6AE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15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</dc:creator>
  <cp:lastModifiedBy>hrm</cp:lastModifiedBy>
  <cp:revision>2</cp:revision>
  <dcterms:created xsi:type="dcterms:W3CDTF">2012-09-20T11:27:00Z</dcterms:created>
  <dcterms:modified xsi:type="dcterms:W3CDTF">2012-09-20T11:54:00Z</dcterms:modified>
</cp:coreProperties>
</file>